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CC" w:rsidRDefault="00EB5BCC" w:rsidP="00EB5BCC">
      <w:pPr>
        <w:pStyle w:val="ListParagraph"/>
        <w:ind w:left="0"/>
        <w:rPr>
          <w:rFonts w:ascii="Tahoma" w:hAnsi="Tahoma" w:cs="Tahoma"/>
          <w:b/>
          <w:sz w:val="22"/>
          <w:szCs w:val="22"/>
          <w:u w:val="single"/>
          <w:lang w:val="es-PR"/>
        </w:rPr>
      </w:pPr>
      <w:r>
        <w:rPr>
          <w:rFonts w:ascii="Tahoma" w:hAnsi="Tahoma" w:cs="Tahoma"/>
          <w:b/>
          <w:sz w:val="22"/>
          <w:szCs w:val="22"/>
          <w:lang w:val="es-PR"/>
        </w:rPr>
        <w:t xml:space="preserve">CONTRATISTA:  </w:t>
      </w:r>
      <w:r>
        <w:rPr>
          <w:rFonts w:ascii="Tahoma" w:hAnsi="Tahoma" w:cs="Tahoma"/>
          <w:b/>
          <w:sz w:val="22"/>
          <w:szCs w:val="22"/>
          <w:u w:val="single"/>
          <w:lang w:val="es-PR"/>
        </w:rPr>
        <w:tab/>
      </w:r>
      <w:r>
        <w:rPr>
          <w:rFonts w:ascii="Tahoma" w:hAnsi="Tahoma" w:cs="Tahoma"/>
          <w:b/>
          <w:sz w:val="22"/>
          <w:szCs w:val="22"/>
          <w:u w:val="single"/>
          <w:lang w:val="es-PR"/>
        </w:rPr>
        <w:tab/>
      </w:r>
      <w:r>
        <w:rPr>
          <w:rFonts w:ascii="Tahoma" w:hAnsi="Tahoma" w:cs="Tahoma"/>
          <w:b/>
          <w:sz w:val="22"/>
          <w:szCs w:val="22"/>
          <w:u w:val="single"/>
          <w:lang w:val="es-PR"/>
        </w:rPr>
        <w:tab/>
      </w:r>
      <w:r>
        <w:rPr>
          <w:rFonts w:ascii="Tahoma" w:hAnsi="Tahoma" w:cs="Tahoma"/>
          <w:b/>
          <w:sz w:val="22"/>
          <w:szCs w:val="22"/>
          <w:u w:val="single"/>
          <w:lang w:val="es-PR"/>
        </w:rPr>
        <w:tab/>
      </w:r>
      <w:r>
        <w:rPr>
          <w:rFonts w:ascii="Tahoma" w:hAnsi="Tahoma" w:cs="Tahoma"/>
          <w:b/>
          <w:sz w:val="22"/>
          <w:szCs w:val="22"/>
          <w:u w:val="single"/>
          <w:lang w:val="es-PR"/>
        </w:rPr>
        <w:tab/>
      </w:r>
      <w:r>
        <w:rPr>
          <w:rFonts w:ascii="Tahoma" w:hAnsi="Tahoma" w:cs="Tahoma"/>
          <w:b/>
          <w:sz w:val="22"/>
          <w:szCs w:val="22"/>
          <w:u w:val="single"/>
          <w:lang w:val="es-PR"/>
        </w:rPr>
        <w:tab/>
      </w:r>
      <w:r>
        <w:rPr>
          <w:rFonts w:ascii="Tahoma" w:hAnsi="Tahoma" w:cs="Tahoma"/>
          <w:b/>
          <w:sz w:val="22"/>
          <w:szCs w:val="22"/>
          <w:u w:val="single"/>
          <w:lang w:val="es-PR"/>
        </w:rPr>
        <w:tab/>
      </w:r>
      <w:r>
        <w:rPr>
          <w:rFonts w:ascii="Tahoma" w:hAnsi="Tahoma" w:cs="Tahoma"/>
          <w:b/>
          <w:sz w:val="22"/>
          <w:szCs w:val="22"/>
          <w:u w:val="single"/>
          <w:lang w:val="es-PR"/>
        </w:rPr>
        <w:tab/>
      </w:r>
      <w:r>
        <w:rPr>
          <w:rFonts w:ascii="Tahoma" w:hAnsi="Tahoma" w:cs="Tahoma"/>
          <w:b/>
          <w:sz w:val="22"/>
          <w:szCs w:val="22"/>
          <w:u w:val="single"/>
          <w:lang w:val="es-PR"/>
        </w:rPr>
        <w:tab/>
      </w:r>
      <w:r>
        <w:rPr>
          <w:rFonts w:ascii="Tahoma" w:hAnsi="Tahoma" w:cs="Tahoma"/>
          <w:b/>
          <w:sz w:val="22"/>
          <w:szCs w:val="22"/>
          <w:u w:val="single"/>
          <w:lang w:val="es-PR"/>
        </w:rPr>
        <w:tab/>
      </w:r>
    </w:p>
    <w:p w:rsidR="00EB5BCC" w:rsidRDefault="00EB5BCC" w:rsidP="004831E2">
      <w:pPr>
        <w:pStyle w:val="ListParagraph"/>
        <w:ind w:left="0"/>
        <w:jc w:val="center"/>
        <w:rPr>
          <w:rFonts w:ascii="Tahoma" w:hAnsi="Tahoma" w:cs="Tahoma"/>
          <w:b/>
          <w:sz w:val="22"/>
          <w:szCs w:val="22"/>
          <w:lang w:val="es-PR"/>
        </w:rPr>
      </w:pPr>
    </w:p>
    <w:p w:rsidR="004831E2" w:rsidRPr="008265D6" w:rsidRDefault="004831E2" w:rsidP="004831E2">
      <w:pPr>
        <w:pStyle w:val="ListParagraph"/>
        <w:ind w:left="0"/>
        <w:jc w:val="center"/>
        <w:rPr>
          <w:rFonts w:ascii="Tahoma" w:hAnsi="Tahoma" w:cs="Tahoma"/>
          <w:b/>
          <w:sz w:val="22"/>
          <w:szCs w:val="22"/>
          <w:lang w:val="es-PR"/>
        </w:rPr>
      </w:pPr>
      <w:r w:rsidRPr="008265D6">
        <w:rPr>
          <w:rFonts w:ascii="Tahoma" w:hAnsi="Tahoma" w:cs="Tahoma"/>
          <w:b/>
          <w:sz w:val="22"/>
          <w:szCs w:val="22"/>
          <w:lang w:val="es-PR"/>
        </w:rPr>
        <w:t>OFICINA DE ASESORAMIENTO LEGAL</w:t>
      </w:r>
    </w:p>
    <w:p w:rsidR="004831E2" w:rsidRPr="008265D6" w:rsidRDefault="004831E2" w:rsidP="004831E2">
      <w:pPr>
        <w:pStyle w:val="ListParagraph"/>
        <w:ind w:left="0"/>
        <w:jc w:val="center"/>
        <w:rPr>
          <w:rFonts w:ascii="Tahoma" w:hAnsi="Tahoma" w:cs="Tahoma"/>
          <w:b/>
          <w:sz w:val="22"/>
          <w:szCs w:val="22"/>
          <w:lang w:val="es-PR"/>
        </w:rPr>
      </w:pPr>
    </w:p>
    <w:p w:rsidR="004831E2" w:rsidRPr="008265D6" w:rsidRDefault="004831E2" w:rsidP="004831E2">
      <w:pPr>
        <w:pStyle w:val="ListParagraph"/>
        <w:ind w:left="0"/>
        <w:jc w:val="center"/>
        <w:rPr>
          <w:rFonts w:ascii="Tahoma" w:hAnsi="Tahoma" w:cs="Tahoma"/>
          <w:b/>
          <w:sz w:val="32"/>
          <w:szCs w:val="32"/>
          <w:lang w:val="es-PR"/>
        </w:rPr>
      </w:pPr>
      <w:r w:rsidRPr="008265D6">
        <w:rPr>
          <w:rFonts w:ascii="Tahoma" w:hAnsi="Tahoma" w:cs="Tahoma"/>
          <w:b/>
          <w:sz w:val="32"/>
          <w:szCs w:val="32"/>
          <w:lang w:val="es-PR"/>
        </w:rPr>
        <w:t>HOJA DE COTEJO</w:t>
      </w:r>
    </w:p>
    <w:p w:rsidR="004831E2" w:rsidRPr="008265D6" w:rsidRDefault="004831E2" w:rsidP="004831E2">
      <w:pPr>
        <w:pStyle w:val="ListParagraph"/>
        <w:ind w:left="0"/>
        <w:jc w:val="center"/>
        <w:rPr>
          <w:rFonts w:ascii="Tahoma" w:hAnsi="Tahoma" w:cs="Tahoma"/>
          <w:b/>
          <w:sz w:val="22"/>
          <w:szCs w:val="22"/>
          <w:lang w:val="es-PR"/>
        </w:rPr>
      </w:pPr>
    </w:p>
    <w:p w:rsidR="004831E2" w:rsidRPr="008265D6" w:rsidRDefault="004831E2" w:rsidP="004831E2">
      <w:pPr>
        <w:pStyle w:val="ListParagraph"/>
        <w:ind w:left="0"/>
        <w:jc w:val="center"/>
        <w:rPr>
          <w:rFonts w:ascii="Tahoma" w:hAnsi="Tahoma" w:cs="Tahoma"/>
          <w:b/>
          <w:sz w:val="22"/>
          <w:szCs w:val="22"/>
          <w:lang w:val="es-PR"/>
        </w:rPr>
      </w:pPr>
      <w:r w:rsidRPr="008265D6">
        <w:rPr>
          <w:rFonts w:ascii="Tahoma" w:hAnsi="Tahoma" w:cs="Tahoma"/>
          <w:b/>
          <w:sz w:val="22"/>
          <w:szCs w:val="22"/>
          <w:lang w:val="es-PR"/>
        </w:rPr>
        <w:t>DOCUMENTOS NECESARIOS PARA LA FORMALIZACIÓN DE CONTRATOS</w:t>
      </w:r>
    </w:p>
    <w:p w:rsidR="004831E2" w:rsidRPr="008265D6" w:rsidRDefault="004831E2" w:rsidP="004831E2">
      <w:pPr>
        <w:pStyle w:val="ListParagraph"/>
        <w:tabs>
          <w:tab w:val="left" w:pos="7560"/>
          <w:tab w:val="left" w:pos="8640"/>
        </w:tabs>
        <w:ind w:left="0"/>
        <w:rPr>
          <w:rFonts w:ascii="Tahoma" w:hAnsi="Tahoma" w:cs="Tahoma"/>
          <w:b/>
          <w:sz w:val="22"/>
          <w:szCs w:val="22"/>
          <w:lang w:val="es-PR"/>
        </w:rPr>
      </w:pPr>
      <w:r w:rsidRPr="008265D6">
        <w:rPr>
          <w:rFonts w:ascii="Tahoma" w:hAnsi="Tahoma" w:cs="Tahoma"/>
          <w:b/>
          <w:sz w:val="22"/>
          <w:szCs w:val="22"/>
          <w:lang w:val="es-PR"/>
        </w:rPr>
        <w:tab/>
      </w:r>
    </w:p>
    <w:p w:rsidR="004831E2" w:rsidRPr="008265D6" w:rsidRDefault="004831E2" w:rsidP="004831E2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  <w:u w:val="single"/>
          <w:lang w:val="es-ES"/>
        </w:rPr>
      </w:pPr>
      <w:r w:rsidRPr="008265D6">
        <w:rPr>
          <w:rFonts w:ascii="Tahoma" w:hAnsi="Tahoma" w:cs="Tahoma"/>
          <w:b/>
          <w:bCs/>
          <w:sz w:val="22"/>
          <w:szCs w:val="22"/>
          <w:u w:val="single"/>
          <w:lang w:val="es-PR"/>
        </w:rPr>
        <w:t>INDIVIDUO</w:t>
      </w:r>
      <w:r w:rsidRPr="008265D6">
        <w:rPr>
          <w:rFonts w:ascii="Tahoma" w:hAnsi="Tahoma" w:cs="Tahoma"/>
          <w:b/>
          <w:sz w:val="22"/>
          <w:szCs w:val="22"/>
          <w:lang w:val="es-ES"/>
        </w:rPr>
        <w:t xml:space="preserve"> - </w:t>
      </w:r>
      <w:r w:rsidRPr="008265D6">
        <w:rPr>
          <w:rFonts w:ascii="Tahoma" w:hAnsi="Tahoma" w:cs="Tahoma"/>
          <w:bCs/>
          <w:sz w:val="22"/>
          <w:szCs w:val="22"/>
          <w:u w:val="single"/>
          <w:lang w:val="es-PR"/>
        </w:rPr>
        <w:t>(</w:t>
      </w:r>
      <w:r w:rsidRPr="008265D6">
        <w:rPr>
          <w:rFonts w:ascii="Tahoma" w:hAnsi="Tahoma" w:cs="Tahoma"/>
          <w:sz w:val="22"/>
          <w:szCs w:val="22"/>
          <w:u w:val="single"/>
          <w:lang w:val="es-PR"/>
        </w:rPr>
        <w:t xml:space="preserve">Importe total del contrato es </w:t>
      </w:r>
      <w:r w:rsidRPr="008265D6">
        <w:rPr>
          <w:rFonts w:ascii="Tahoma" w:hAnsi="Tahoma" w:cs="Tahoma"/>
          <w:b/>
          <w:bCs/>
          <w:sz w:val="22"/>
          <w:szCs w:val="22"/>
          <w:u w:val="single"/>
          <w:lang w:val="es-PR"/>
        </w:rPr>
        <w:t>MENOR de $16,000</w:t>
      </w:r>
      <w:r w:rsidRPr="008265D6">
        <w:rPr>
          <w:rFonts w:ascii="Tahoma" w:hAnsi="Tahoma" w:cs="Tahoma"/>
          <w:bCs/>
          <w:sz w:val="22"/>
          <w:szCs w:val="22"/>
          <w:u w:val="single"/>
          <w:lang w:val="es-PR"/>
        </w:rPr>
        <w:t>)</w:t>
      </w:r>
    </w:p>
    <w:p w:rsidR="004831E2" w:rsidRPr="008265D6" w:rsidRDefault="004831E2" w:rsidP="004831E2">
      <w:pPr>
        <w:ind w:left="360"/>
        <w:rPr>
          <w:rFonts w:ascii="Tahoma" w:hAnsi="Tahoma" w:cs="Tahoma"/>
          <w:szCs w:val="22"/>
          <w:u w:val="single"/>
          <w:lang w:val="es-ES"/>
        </w:rPr>
      </w:pPr>
    </w:p>
    <w:p w:rsidR="004831E2" w:rsidRPr="008265D6" w:rsidRDefault="004831E2" w:rsidP="00E6679F">
      <w:pPr>
        <w:pStyle w:val="ListParagraph"/>
        <w:tabs>
          <w:tab w:val="left" w:pos="720"/>
          <w:tab w:val="left" w:pos="7560"/>
          <w:tab w:val="left" w:pos="8730"/>
        </w:tabs>
        <w:ind w:left="0"/>
        <w:jc w:val="both"/>
        <w:rPr>
          <w:rFonts w:ascii="Tahoma" w:hAnsi="Tahoma" w:cs="Tahoma"/>
          <w:sz w:val="22"/>
          <w:szCs w:val="22"/>
          <w:lang w:val="es-ES"/>
        </w:rPr>
      </w:pPr>
      <w:r w:rsidRPr="008265D6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8265D6">
        <w:rPr>
          <w:sz w:val="22"/>
          <w:szCs w:val="22"/>
          <w:lang w:val="es-PR"/>
        </w:rPr>
        <w:instrText xml:space="preserve"> FORMCHECKBOX </w:instrText>
      </w:r>
      <w:r w:rsidR="005628C8">
        <w:rPr>
          <w:sz w:val="22"/>
          <w:szCs w:val="22"/>
        </w:rPr>
      </w:r>
      <w:r w:rsidR="005628C8">
        <w:rPr>
          <w:sz w:val="22"/>
          <w:szCs w:val="22"/>
        </w:rPr>
        <w:fldChar w:fldCharType="separate"/>
      </w:r>
      <w:r w:rsidRPr="008265D6">
        <w:rPr>
          <w:sz w:val="22"/>
          <w:szCs w:val="22"/>
        </w:rPr>
        <w:fldChar w:fldCharType="end"/>
      </w:r>
      <w:bookmarkEnd w:id="0"/>
      <w:r w:rsidRPr="005628C8">
        <w:rPr>
          <w:sz w:val="22"/>
          <w:szCs w:val="22"/>
          <w:lang w:val="es-PR"/>
        </w:rPr>
        <w:tab/>
      </w:r>
      <w:r w:rsidRPr="008265D6">
        <w:rPr>
          <w:rFonts w:ascii="Tahoma" w:hAnsi="Tahoma" w:cs="Tahoma"/>
          <w:sz w:val="22"/>
          <w:szCs w:val="22"/>
          <w:lang w:val="es-PR"/>
        </w:rPr>
        <w:t>Certificación de Póliza expedida por la Corporación del Fondo del Seguro del Estado;</w:t>
      </w:r>
    </w:p>
    <w:p w:rsidR="004831E2" w:rsidRPr="008265D6" w:rsidRDefault="004831E2" w:rsidP="004831E2">
      <w:pPr>
        <w:pStyle w:val="ListParagraph"/>
        <w:tabs>
          <w:tab w:val="left" w:pos="7560"/>
          <w:tab w:val="left" w:pos="8730"/>
        </w:tabs>
        <w:rPr>
          <w:rFonts w:ascii="Tahoma" w:hAnsi="Tahoma" w:cs="Tahoma"/>
          <w:sz w:val="22"/>
          <w:szCs w:val="22"/>
          <w:lang w:val="es-ES"/>
        </w:rPr>
      </w:pPr>
    </w:p>
    <w:p w:rsidR="004831E2" w:rsidRPr="008265D6" w:rsidRDefault="004831E2" w:rsidP="00E6679F">
      <w:pPr>
        <w:pStyle w:val="ListParagraph"/>
        <w:tabs>
          <w:tab w:val="left" w:pos="720"/>
          <w:tab w:val="left" w:pos="7560"/>
          <w:tab w:val="left" w:pos="8730"/>
        </w:tabs>
        <w:ind w:left="720" w:hanging="720"/>
        <w:jc w:val="both"/>
        <w:rPr>
          <w:rFonts w:ascii="Tahoma" w:hAnsi="Tahoma" w:cs="Tahoma"/>
          <w:sz w:val="22"/>
          <w:szCs w:val="22"/>
          <w:lang w:val="es-ES"/>
        </w:rPr>
      </w:pPr>
      <w:r w:rsidRPr="008265D6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265D6">
        <w:rPr>
          <w:sz w:val="22"/>
          <w:szCs w:val="22"/>
          <w:lang w:val="es-PR"/>
        </w:rPr>
        <w:instrText xml:space="preserve"> FORMCHECKBOX </w:instrText>
      </w:r>
      <w:r w:rsidR="005628C8">
        <w:rPr>
          <w:sz w:val="22"/>
          <w:szCs w:val="22"/>
        </w:rPr>
      </w:r>
      <w:r w:rsidR="005628C8">
        <w:rPr>
          <w:sz w:val="22"/>
          <w:szCs w:val="22"/>
        </w:rPr>
        <w:fldChar w:fldCharType="separate"/>
      </w:r>
      <w:r w:rsidRPr="008265D6">
        <w:rPr>
          <w:sz w:val="22"/>
          <w:szCs w:val="22"/>
        </w:rPr>
        <w:fldChar w:fldCharType="end"/>
      </w:r>
      <w:r w:rsidRPr="005628C8">
        <w:rPr>
          <w:sz w:val="22"/>
          <w:szCs w:val="22"/>
          <w:lang w:val="es-PR"/>
        </w:rPr>
        <w:tab/>
      </w:r>
      <w:r w:rsidRPr="008265D6">
        <w:rPr>
          <w:rFonts w:ascii="Tahoma" w:hAnsi="Tahoma" w:cs="Tahoma"/>
          <w:sz w:val="22"/>
          <w:szCs w:val="22"/>
          <w:lang w:val="es-PR"/>
        </w:rPr>
        <w:t>Certificado de Relevo de Retención en el Origen sobre Pagos por Servicios Prestados (total o parcial) emitido por el Departamento de Hacienda (según aplique);</w:t>
      </w:r>
    </w:p>
    <w:p w:rsidR="004831E2" w:rsidRPr="008265D6" w:rsidRDefault="004831E2" w:rsidP="004831E2">
      <w:pPr>
        <w:pStyle w:val="ListParagraph"/>
        <w:tabs>
          <w:tab w:val="left" w:pos="7560"/>
          <w:tab w:val="left" w:pos="8730"/>
        </w:tabs>
        <w:rPr>
          <w:rFonts w:ascii="Tahoma" w:hAnsi="Tahoma" w:cs="Tahoma"/>
          <w:sz w:val="22"/>
          <w:szCs w:val="22"/>
          <w:lang w:val="es-ES"/>
        </w:rPr>
      </w:pPr>
    </w:p>
    <w:p w:rsidR="004831E2" w:rsidRPr="008265D6" w:rsidRDefault="004831E2" w:rsidP="00E6679F">
      <w:pPr>
        <w:pStyle w:val="ListParagraph"/>
        <w:tabs>
          <w:tab w:val="left" w:pos="720"/>
          <w:tab w:val="left" w:pos="7560"/>
          <w:tab w:val="left" w:pos="8730"/>
        </w:tabs>
        <w:ind w:left="720" w:hanging="720"/>
        <w:jc w:val="both"/>
        <w:rPr>
          <w:rFonts w:ascii="Tahoma" w:hAnsi="Tahoma" w:cs="Tahoma"/>
          <w:sz w:val="22"/>
          <w:szCs w:val="22"/>
          <w:lang w:val="es-ES"/>
        </w:rPr>
      </w:pPr>
      <w:r w:rsidRPr="008265D6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265D6">
        <w:rPr>
          <w:sz w:val="22"/>
          <w:szCs w:val="22"/>
          <w:lang w:val="es-PR"/>
        </w:rPr>
        <w:instrText xml:space="preserve"> FORMCHECKBOX </w:instrText>
      </w:r>
      <w:r w:rsidR="005628C8">
        <w:rPr>
          <w:sz w:val="22"/>
          <w:szCs w:val="22"/>
        </w:rPr>
      </w:r>
      <w:r w:rsidR="005628C8">
        <w:rPr>
          <w:sz w:val="22"/>
          <w:szCs w:val="22"/>
        </w:rPr>
        <w:fldChar w:fldCharType="separate"/>
      </w:r>
      <w:r w:rsidRPr="008265D6">
        <w:rPr>
          <w:sz w:val="22"/>
          <w:szCs w:val="22"/>
        </w:rPr>
        <w:fldChar w:fldCharType="end"/>
      </w:r>
      <w:r w:rsidRPr="005628C8">
        <w:rPr>
          <w:sz w:val="22"/>
          <w:szCs w:val="22"/>
          <w:lang w:val="es-PR"/>
        </w:rPr>
        <w:tab/>
      </w:r>
      <w:r w:rsidRPr="008265D6">
        <w:rPr>
          <w:rFonts w:ascii="Tahoma" w:hAnsi="Tahoma" w:cs="Tahoma"/>
          <w:sz w:val="22"/>
          <w:szCs w:val="22"/>
          <w:lang w:val="es-PR"/>
        </w:rPr>
        <w:t>Copia del Certificado de Registro de Comerciante emitido por el Departamento de Hacienda donde deberá constar el nombre legal de la parte contratante;</w:t>
      </w:r>
    </w:p>
    <w:p w:rsidR="004831E2" w:rsidRPr="008265D6" w:rsidRDefault="004831E2" w:rsidP="004831E2">
      <w:pPr>
        <w:pStyle w:val="ListParagraph"/>
        <w:tabs>
          <w:tab w:val="left" w:pos="7560"/>
          <w:tab w:val="left" w:pos="8730"/>
        </w:tabs>
        <w:rPr>
          <w:rFonts w:ascii="Tahoma" w:hAnsi="Tahoma" w:cs="Tahoma"/>
          <w:sz w:val="22"/>
          <w:szCs w:val="22"/>
          <w:lang w:val="es-ES"/>
        </w:rPr>
      </w:pPr>
    </w:p>
    <w:p w:rsidR="004831E2" w:rsidRPr="008265D6" w:rsidRDefault="00E6679F" w:rsidP="00E6679F">
      <w:pPr>
        <w:pStyle w:val="ListParagraph"/>
        <w:tabs>
          <w:tab w:val="left" w:pos="720"/>
          <w:tab w:val="left" w:pos="7560"/>
          <w:tab w:val="left" w:pos="8730"/>
        </w:tabs>
        <w:ind w:left="720" w:hanging="720"/>
        <w:jc w:val="both"/>
        <w:rPr>
          <w:rFonts w:ascii="Tahoma" w:hAnsi="Tahoma" w:cs="Tahoma"/>
          <w:sz w:val="22"/>
          <w:szCs w:val="22"/>
          <w:lang w:val="es-ES"/>
        </w:rPr>
      </w:pPr>
      <w:r w:rsidRPr="008265D6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265D6">
        <w:rPr>
          <w:sz w:val="22"/>
          <w:szCs w:val="22"/>
          <w:lang w:val="es-PR"/>
        </w:rPr>
        <w:instrText xml:space="preserve"> FORMCHECKBOX </w:instrText>
      </w:r>
      <w:r w:rsidR="005628C8">
        <w:rPr>
          <w:sz w:val="22"/>
          <w:szCs w:val="22"/>
        </w:rPr>
      </w:r>
      <w:r w:rsidR="005628C8">
        <w:rPr>
          <w:sz w:val="22"/>
          <w:szCs w:val="22"/>
        </w:rPr>
        <w:fldChar w:fldCharType="separate"/>
      </w:r>
      <w:r w:rsidRPr="008265D6">
        <w:rPr>
          <w:sz w:val="22"/>
          <w:szCs w:val="22"/>
        </w:rPr>
        <w:fldChar w:fldCharType="end"/>
      </w:r>
      <w:r w:rsidRPr="005628C8">
        <w:rPr>
          <w:sz w:val="22"/>
          <w:szCs w:val="22"/>
          <w:lang w:val="es-PR"/>
        </w:rPr>
        <w:tab/>
      </w:r>
      <w:r w:rsidR="004831E2" w:rsidRPr="008265D6">
        <w:rPr>
          <w:rFonts w:ascii="Tahoma" w:hAnsi="Tahoma" w:cs="Tahoma"/>
          <w:sz w:val="22"/>
          <w:szCs w:val="22"/>
          <w:lang w:val="es-ES"/>
        </w:rPr>
        <w:t xml:space="preserve">La </w:t>
      </w:r>
      <w:r w:rsidR="004831E2" w:rsidRPr="008265D6">
        <w:rPr>
          <w:rFonts w:ascii="Tahoma" w:hAnsi="Tahoma" w:cs="Tahoma"/>
          <w:sz w:val="22"/>
          <w:szCs w:val="22"/>
          <w:lang w:val="es-PR"/>
        </w:rPr>
        <w:t xml:space="preserve">Compañía de Turismo de Puerto Rico </w:t>
      </w:r>
      <w:r w:rsidR="004831E2" w:rsidRPr="008265D6">
        <w:rPr>
          <w:rFonts w:ascii="Tahoma" w:hAnsi="Tahoma" w:cs="Tahoma"/>
          <w:sz w:val="22"/>
          <w:szCs w:val="22"/>
          <w:lang w:val="es-ES"/>
        </w:rPr>
        <w:t xml:space="preserve">podrá solicitar una certificación de </w:t>
      </w:r>
      <w:r w:rsidR="004831E2" w:rsidRPr="008265D6">
        <w:rPr>
          <w:rFonts w:ascii="Tahoma" w:hAnsi="Tahoma" w:cs="Tahoma"/>
          <w:sz w:val="22"/>
          <w:szCs w:val="22"/>
          <w:lang w:val="es-PR"/>
        </w:rPr>
        <w:t xml:space="preserve">póliza de seguro de responsabilidad pública general, o de responsabilidad profesional, según aplique, que contenga una cláusula en la cual se incluya a la Compañía de Turismo de Puerto Rico como asegurada adicional, así como un relevo de responsabilidad (“Hold Harmless”). </w:t>
      </w:r>
      <w:r w:rsidR="004831E2" w:rsidRPr="008265D6">
        <w:rPr>
          <w:rFonts w:ascii="Tahoma" w:hAnsi="Tahoma" w:cs="Tahoma"/>
          <w:b/>
          <w:sz w:val="22"/>
          <w:szCs w:val="22"/>
          <w:lang w:val="es-PR"/>
        </w:rPr>
        <w:t>La cuantía de la póliza de seguro antes mencionada, deberá ser analizada y ajustada por el peticionario, conforme a los servicios a prestarse y/o el proyecto del cual se trate</w:t>
      </w:r>
      <w:r w:rsidR="004831E2" w:rsidRPr="008265D6">
        <w:rPr>
          <w:rFonts w:ascii="Tahoma" w:hAnsi="Tahoma" w:cs="Tahoma"/>
          <w:sz w:val="22"/>
          <w:szCs w:val="22"/>
          <w:lang w:val="es-PR"/>
        </w:rPr>
        <w:t>.  De contratarse servicios profesionales, la póliza de seguro deberá contener un “Professional Liability Insurance”, con una cobertura mínima de $500,000.00.  El seguro antes mencionado y la suma aquí descrita, podrán ser modificadas por la Compañía de Turismo de Puerto Rico, a base de un análisis caso a caso.</w:t>
      </w:r>
    </w:p>
    <w:p w:rsidR="004831E2" w:rsidRPr="008265D6" w:rsidRDefault="004831E2" w:rsidP="004831E2">
      <w:pPr>
        <w:pStyle w:val="ListParagraph"/>
        <w:tabs>
          <w:tab w:val="left" w:pos="7560"/>
          <w:tab w:val="left" w:pos="8730"/>
        </w:tabs>
        <w:rPr>
          <w:rFonts w:ascii="Tahoma" w:hAnsi="Tahoma" w:cs="Tahoma"/>
          <w:sz w:val="22"/>
          <w:szCs w:val="22"/>
          <w:lang w:val="es-ES"/>
        </w:rPr>
      </w:pPr>
    </w:p>
    <w:sectPr w:rsidR="004831E2" w:rsidRPr="008265D6" w:rsidSect="00483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434" w:right="1440" w:bottom="1080" w:left="1440" w:header="720" w:footer="720" w:gutter="0"/>
      <w:paperSrc w:first="3" w:other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A5" w:rsidRDefault="007B31A5" w:rsidP="00F827B9">
      <w:r>
        <w:separator/>
      </w:r>
    </w:p>
  </w:endnote>
  <w:endnote w:type="continuationSeparator" w:id="0">
    <w:p w:rsidR="007B31A5" w:rsidRDefault="007B31A5" w:rsidP="00F8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C8" w:rsidRDefault="005628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C8" w:rsidRDefault="005628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C8" w:rsidRDefault="00562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A5" w:rsidRDefault="007B31A5" w:rsidP="00F827B9">
      <w:r>
        <w:separator/>
      </w:r>
    </w:p>
  </w:footnote>
  <w:footnote w:type="continuationSeparator" w:id="0">
    <w:p w:rsidR="007B31A5" w:rsidRDefault="007B31A5" w:rsidP="00F82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C8" w:rsidRDefault="00562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12" w:rsidRDefault="000B1512" w:rsidP="008A2356">
    <w:pPr>
      <w:pStyle w:val="Header"/>
    </w:pPr>
  </w:p>
  <w:p w:rsidR="004831E2" w:rsidRPr="004831E2" w:rsidRDefault="004831E2" w:rsidP="00563B15">
    <w:pPr>
      <w:pStyle w:val="Header"/>
      <w:tabs>
        <w:tab w:val="left" w:pos="90"/>
      </w:tabs>
      <w:rPr>
        <w:sz w:val="18"/>
        <w:szCs w:val="18"/>
        <w:lang w:val="es-PR"/>
      </w:rPr>
    </w:pPr>
    <w:r w:rsidRPr="004831E2">
      <w:rPr>
        <w:sz w:val="18"/>
        <w:szCs w:val="18"/>
        <w:lang w:val="es-PR"/>
      </w:rPr>
      <w:t>Hoja de Cotejo</w:t>
    </w:r>
  </w:p>
  <w:p w:rsidR="004831E2" w:rsidRPr="004831E2" w:rsidRDefault="004831E2" w:rsidP="004831E2">
    <w:pPr>
      <w:jc w:val="both"/>
      <w:rPr>
        <w:rFonts w:ascii="Tahoma" w:hAnsi="Tahoma" w:cs="Tahoma"/>
        <w:sz w:val="18"/>
        <w:szCs w:val="18"/>
        <w:u w:val="single"/>
        <w:lang w:val="es-ES"/>
      </w:rPr>
    </w:pPr>
    <w:r w:rsidRPr="004831E2">
      <w:rPr>
        <w:rFonts w:ascii="Tahoma" w:hAnsi="Tahoma" w:cs="Tahoma"/>
        <w:b/>
        <w:bCs/>
        <w:sz w:val="18"/>
        <w:szCs w:val="18"/>
        <w:u w:val="single"/>
        <w:lang w:val="es-PR"/>
      </w:rPr>
      <w:t>INDIVIDUO</w:t>
    </w:r>
    <w:r w:rsidRPr="004831E2">
      <w:rPr>
        <w:rFonts w:ascii="Tahoma" w:hAnsi="Tahoma" w:cs="Tahoma"/>
        <w:b/>
        <w:sz w:val="18"/>
        <w:szCs w:val="18"/>
        <w:lang w:val="es-ES"/>
      </w:rPr>
      <w:t xml:space="preserve"> - </w:t>
    </w:r>
    <w:r w:rsidRPr="004831E2">
      <w:rPr>
        <w:rFonts w:ascii="Tahoma" w:hAnsi="Tahoma" w:cs="Tahoma"/>
        <w:bCs/>
        <w:sz w:val="18"/>
        <w:szCs w:val="18"/>
        <w:u w:val="single"/>
        <w:lang w:val="es-PR"/>
      </w:rPr>
      <w:t>(</w:t>
    </w:r>
    <w:r w:rsidRPr="004831E2">
      <w:rPr>
        <w:rFonts w:ascii="Tahoma" w:hAnsi="Tahoma" w:cs="Tahoma"/>
        <w:sz w:val="18"/>
        <w:szCs w:val="18"/>
        <w:u w:val="single"/>
        <w:lang w:val="es-PR"/>
      </w:rPr>
      <w:t xml:space="preserve">Importe total del contrato es </w:t>
    </w:r>
    <w:r w:rsidRPr="004831E2">
      <w:rPr>
        <w:rFonts w:ascii="Tahoma" w:hAnsi="Tahoma" w:cs="Tahoma"/>
        <w:b/>
        <w:bCs/>
        <w:sz w:val="18"/>
        <w:szCs w:val="18"/>
        <w:u w:val="single"/>
        <w:lang w:val="es-PR"/>
      </w:rPr>
      <w:t>MENOR de $16,000</w:t>
    </w:r>
    <w:r w:rsidRPr="004831E2">
      <w:rPr>
        <w:rFonts w:ascii="Tahoma" w:hAnsi="Tahoma" w:cs="Tahoma"/>
        <w:bCs/>
        <w:sz w:val="18"/>
        <w:szCs w:val="18"/>
        <w:u w:val="single"/>
        <w:lang w:val="es-PR"/>
      </w:rPr>
      <w:t>)</w:t>
    </w:r>
  </w:p>
  <w:p w:rsidR="00835C8A" w:rsidRPr="004831E2" w:rsidRDefault="00835C8A" w:rsidP="00563B15">
    <w:pPr>
      <w:pStyle w:val="Header"/>
      <w:tabs>
        <w:tab w:val="left" w:pos="90"/>
      </w:tabs>
      <w:rPr>
        <w:sz w:val="18"/>
        <w:szCs w:val="18"/>
        <w:lang w:val="es-PR"/>
      </w:rPr>
    </w:pPr>
    <w:r w:rsidRPr="004831E2">
      <w:rPr>
        <w:sz w:val="18"/>
        <w:szCs w:val="18"/>
        <w:lang w:val="es-PR"/>
      </w:rPr>
      <w:t xml:space="preserve">Página </w:t>
    </w:r>
    <w:r w:rsidR="002A23DA" w:rsidRPr="004831E2">
      <w:rPr>
        <w:sz w:val="18"/>
        <w:szCs w:val="18"/>
        <w:lang w:val="es-PR"/>
      </w:rPr>
      <w:fldChar w:fldCharType="begin"/>
    </w:r>
    <w:r w:rsidRPr="004831E2">
      <w:rPr>
        <w:sz w:val="18"/>
        <w:szCs w:val="18"/>
        <w:lang w:val="es-PR"/>
      </w:rPr>
      <w:instrText xml:space="preserve"> PAGE   \* MERGEFORMAT </w:instrText>
    </w:r>
    <w:r w:rsidR="002A23DA" w:rsidRPr="004831E2">
      <w:rPr>
        <w:sz w:val="18"/>
        <w:szCs w:val="18"/>
        <w:lang w:val="es-PR"/>
      </w:rPr>
      <w:fldChar w:fldCharType="separate"/>
    </w:r>
    <w:r w:rsidR="00EB5BCC">
      <w:rPr>
        <w:noProof/>
        <w:sz w:val="18"/>
        <w:szCs w:val="18"/>
        <w:lang w:val="es-PR"/>
      </w:rPr>
      <w:t>3</w:t>
    </w:r>
    <w:r w:rsidR="002A23DA" w:rsidRPr="004831E2">
      <w:rPr>
        <w:sz w:val="18"/>
        <w:szCs w:val="18"/>
        <w:lang w:val="es-P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12" w:rsidRPr="00F827B9" w:rsidRDefault="005628C8" w:rsidP="00F827B9">
    <w:pPr>
      <w:pStyle w:val="Header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4075430</wp:posOffset>
              </wp:positionH>
              <wp:positionV relativeFrom="paragraph">
                <wp:posOffset>-19050</wp:posOffset>
              </wp:positionV>
              <wp:extent cx="1546860" cy="7620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7620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512" w:rsidRPr="00E42E8C" w:rsidRDefault="005628C8" w:rsidP="00A3194D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auto"/>
                              <w:sz w:val="18"/>
                              <w:szCs w:val="18"/>
                              <w:lang w:val="es-PR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18"/>
                              <w:szCs w:val="18"/>
                            </w:rPr>
                            <w:drawing>
                              <wp:inline distT="0" distB="0" distL="0" distR="0" wp14:anchorId="2417DB38" wp14:editId="4241C88A">
                                <wp:extent cx="1237397" cy="609600"/>
                                <wp:effectExtent l="0" t="0" r="127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3584" cy="612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0.9pt;margin-top:-1.5pt;width:121.8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" fillcolor="white [3201]" stroked="f" strokeweight=".5pt">
              <v:textbox>
                <w:txbxContent>
                  <w:p w:rsidR="000B1512" w:rsidRPr="00E42E8C" w:rsidRDefault="005628C8" w:rsidP="00A3194D">
                    <w:pPr>
                      <w:jc w:val="right"/>
                      <w:rPr>
                        <w:rFonts w:ascii="Times New Roman" w:hAnsi="Times New Roman" w:cs="Times New Roman"/>
                        <w:color w:val="auto"/>
                        <w:sz w:val="18"/>
                        <w:szCs w:val="18"/>
                        <w:lang w:val="es-PR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18"/>
                        <w:szCs w:val="18"/>
                      </w:rPr>
                      <w:drawing>
                        <wp:inline distT="0" distB="0" distL="0" distR="0" wp14:anchorId="2417DB38" wp14:editId="4241C88A">
                          <wp:extent cx="1237397" cy="609600"/>
                          <wp:effectExtent l="0" t="0" r="127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3584" cy="612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672E5">
      <w:rPr>
        <w:noProof/>
        <w:sz w:val="24"/>
        <w:szCs w:val="24"/>
      </w:rPr>
      <w:drawing>
        <wp:inline distT="0" distB="0" distL="0" distR="0" wp14:anchorId="1D7559D3" wp14:editId="3A03A974">
          <wp:extent cx="3246120" cy="932688"/>
          <wp:effectExtent l="0" t="0" r="0" b="0"/>
          <wp:docPr id="2" name="Picture 2" descr="C:\Users\lsrodriguez\AppData\Local\Microsoft\Windows\Temporary Internet Files\Content.Outlook\PCT82ZHR\LogoELAEscudo+DDEC+Turismoesp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srodriguez\AppData\Local\Microsoft\Windows\Temporary Internet Files\Content.Outlook\PCT82ZHR\LogoELAEscudo+DDEC+Turismoesp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6120" cy="932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column">
                <wp:posOffset>4874895</wp:posOffset>
              </wp:positionH>
              <wp:positionV relativeFrom="paragraph">
                <wp:posOffset>799465</wp:posOffset>
              </wp:positionV>
              <wp:extent cx="1590675" cy="238125"/>
              <wp:effectExtent l="0" t="0" r="1905" b="635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512" w:rsidRPr="00326410" w:rsidRDefault="000B1512" w:rsidP="00A3194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mallCaps/>
                              <w:color w:val="000000" w:themeColor="text1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83.85pt;margin-top:62.95pt;width:125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" filled="f" fillcolor="white [3201]" stroked="f" strokeweight=".5pt">
              <v:textbox>
                <w:txbxContent>
                  <w:p w:rsidR="000B1512" w:rsidRPr="00326410" w:rsidRDefault="000B1512" w:rsidP="00A3194D">
                    <w:pPr>
                      <w:jc w:val="center"/>
                      <w:rPr>
                        <w:rFonts w:ascii="Times New Roman" w:hAnsi="Times New Roman" w:cs="Times New Roman"/>
                        <w:b/>
                        <w:smallCaps/>
                        <w:color w:val="000000" w:themeColor="text1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420"/>
    <w:multiLevelType w:val="hybridMultilevel"/>
    <w:tmpl w:val="F8A0953E"/>
    <w:lvl w:ilvl="0" w:tplc="5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F6CDF"/>
    <w:multiLevelType w:val="hybridMultilevel"/>
    <w:tmpl w:val="ECE83566"/>
    <w:lvl w:ilvl="0" w:tplc="040A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026FF"/>
    <w:multiLevelType w:val="hybridMultilevel"/>
    <w:tmpl w:val="6C8EED2A"/>
    <w:lvl w:ilvl="0" w:tplc="616004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94394"/>
    <w:multiLevelType w:val="hybridMultilevel"/>
    <w:tmpl w:val="ECE83566"/>
    <w:lvl w:ilvl="0" w:tplc="040A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52ACD"/>
    <w:multiLevelType w:val="hybridMultilevel"/>
    <w:tmpl w:val="F8EC20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20E60"/>
    <w:multiLevelType w:val="hybridMultilevel"/>
    <w:tmpl w:val="025AA9BC"/>
    <w:lvl w:ilvl="0" w:tplc="2A28B9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500A0019" w:tentative="1">
      <w:start w:val="1"/>
      <w:numFmt w:val="lowerLetter"/>
      <w:lvlText w:val="%2."/>
      <w:lvlJc w:val="left"/>
      <w:pPr>
        <w:ind w:left="2160" w:hanging="360"/>
      </w:pPr>
    </w:lvl>
    <w:lvl w:ilvl="2" w:tplc="500A001B" w:tentative="1">
      <w:start w:val="1"/>
      <w:numFmt w:val="lowerRoman"/>
      <w:lvlText w:val="%3."/>
      <w:lvlJc w:val="right"/>
      <w:pPr>
        <w:ind w:left="2880" w:hanging="180"/>
      </w:pPr>
    </w:lvl>
    <w:lvl w:ilvl="3" w:tplc="500A000F" w:tentative="1">
      <w:start w:val="1"/>
      <w:numFmt w:val="decimal"/>
      <w:lvlText w:val="%4."/>
      <w:lvlJc w:val="left"/>
      <w:pPr>
        <w:ind w:left="3600" w:hanging="360"/>
      </w:pPr>
    </w:lvl>
    <w:lvl w:ilvl="4" w:tplc="500A0019" w:tentative="1">
      <w:start w:val="1"/>
      <w:numFmt w:val="lowerLetter"/>
      <w:lvlText w:val="%5."/>
      <w:lvlJc w:val="left"/>
      <w:pPr>
        <w:ind w:left="4320" w:hanging="360"/>
      </w:pPr>
    </w:lvl>
    <w:lvl w:ilvl="5" w:tplc="500A001B" w:tentative="1">
      <w:start w:val="1"/>
      <w:numFmt w:val="lowerRoman"/>
      <w:lvlText w:val="%6."/>
      <w:lvlJc w:val="right"/>
      <w:pPr>
        <w:ind w:left="5040" w:hanging="180"/>
      </w:pPr>
    </w:lvl>
    <w:lvl w:ilvl="6" w:tplc="500A000F" w:tentative="1">
      <w:start w:val="1"/>
      <w:numFmt w:val="decimal"/>
      <w:lvlText w:val="%7."/>
      <w:lvlJc w:val="left"/>
      <w:pPr>
        <w:ind w:left="5760" w:hanging="360"/>
      </w:pPr>
    </w:lvl>
    <w:lvl w:ilvl="7" w:tplc="500A0019" w:tentative="1">
      <w:start w:val="1"/>
      <w:numFmt w:val="lowerLetter"/>
      <w:lvlText w:val="%8."/>
      <w:lvlJc w:val="left"/>
      <w:pPr>
        <w:ind w:left="6480" w:hanging="360"/>
      </w:pPr>
    </w:lvl>
    <w:lvl w:ilvl="8" w:tplc="5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351F1F"/>
    <w:multiLevelType w:val="hybridMultilevel"/>
    <w:tmpl w:val="9E52434E"/>
    <w:lvl w:ilvl="0" w:tplc="500A000F">
      <w:start w:val="1"/>
      <w:numFmt w:val="decimal"/>
      <w:lvlText w:val="%1."/>
      <w:lvlJc w:val="left"/>
      <w:pPr>
        <w:ind w:left="1637" w:hanging="360"/>
      </w:pPr>
    </w:lvl>
    <w:lvl w:ilvl="1" w:tplc="500A0019" w:tentative="1">
      <w:start w:val="1"/>
      <w:numFmt w:val="lowerLetter"/>
      <w:lvlText w:val="%2."/>
      <w:lvlJc w:val="left"/>
      <w:pPr>
        <w:ind w:left="2160" w:hanging="360"/>
      </w:pPr>
    </w:lvl>
    <w:lvl w:ilvl="2" w:tplc="500A001B" w:tentative="1">
      <w:start w:val="1"/>
      <w:numFmt w:val="lowerRoman"/>
      <w:lvlText w:val="%3."/>
      <w:lvlJc w:val="right"/>
      <w:pPr>
        <w:ind w:left="2880" w:hanging="180"/>
      </w:pPr>
    </w:lvl>
    <w:lvl w:ilvl="3" w:tplc="500A000F" w:tentative="1">
      <w:start w:val="1"/>
      <w:numFmt w:val="decimal"/>
      <w:lvlText w:val="%4."/>
      <w:lvlJc w:val="left"/>
      <w:pPr>
        <w:ind w:left="3600" w:hanging="360"/>
      </w:pPr>
    </w:lvl>
    <w:lvl w:ilvl="4" w:tplc="500A0019" w:tentative="1">
      <w:start w:val="1"/>
      <w:numFmt w:val="lowerLetter"/>
      <w:lvlText w:val="%5."/>
      <w:lvlJc w:val="left"/>
      <w:pPr>
        <w:ind w:left="4320" w:hanging="360"/>
      </w:pPr>
    </w:lvl>
    <w:lvl w:ilvl="5" w:tplc="500A001B" w:tentative="1">
      <w:start w:val="1"/>
      <w:numFmt w:val="lowerRoman"/>
      <w:lvlText w:val="%6."/>
      <w:lvlJc w:val="right"/>
      <w:pPr>
        <w:ind w:left="5040" w:hanging="180"/>
      </w:pPr>
    </w:lvl>
    <w:lvl w:ilvl="6" w:tplc="500A000F" w:tentative="1">
      <w:start w:val="1"/>
      <w:numFmt w:val="decimal"/>
      <w:lvlText w:val="%7."/>
      <w:lvlJc w:val="left"/>
      <w:pPr>
        <w:ind w:left="5760" w:hanging="360"/>
      </w:pPr>
    </w:lvl>
    <w:lvl w:ilvl="7" w:tplc="500A0019" w:tentative="1">
      <w:start w:val="1"/>
      <w:numFmt w:val="lowerLetter"/>
      <w:lvlText w:val="%8."/>
      <w:lvlJc w:val="left"/>
      <w:pPr>
        <w:ind w:left="6480" w:hanging="360"/>
      </w:pPr>
    </w:lvl>
    <w:lvl w:ilvl="8" w:tplc="5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53115C"/>
    <w:multiLevelType w:val="hybridMultilevel"/>
    <w:tmpl w:val="3C5E57BC"/>
    <w:lvl w:ilvl="0" w:tplc="30906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C4B8E"/>
    <w:multiLevelType w:val="hybridMultilevel"/>
    <w:tmpl w:val="20A6DF52"/>
    <w:lvl w:ilvl="0" w:tplc="03AC2144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20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B9"/>
    <w:rsid w:val="000B1512"/>
    <w:rsid w:val="000E46A4"/>
    <w:rsid w:val="000F11EA"/>
    <w:rsid w:val="00126734"/>
    <w:rsid w:val="00131A2E"/>
    <w:rsid w:val="001844D2"/>
    <w:rsid w:val="00186397"/>
    <w:rsid w:val="001D4451"/>
    <w:rsid w:val="0024052B"/>
    <w:rsid w:val="0027429D"/>
    <w:rsid w:val="00294AEB"/>
    <w:rsid w:val="002A23DA"/>
    <w:rsid w:val="002B4489"/>
    <w:rsid w:val="002E5CBF"/>
    <w:rsid w:val="002F6631"/>
    <w:rsid w:val="00326410"/>
    <w:rsid w:val="003332A6"/>
    <w:rsid w:val="00365051"/>
    <w:rsid w:val="003866F3"/>
    <w:rsid w:val="0038730D"/>
    <w:rsid w:val="003D3F37"/>
    <w:rsid w:val="00437D28"/>
    <w:rsid w:val="00452D7F"/>
    <w:rsid w:val="00463FBB"/>
    <w:rsid w:val="004831E2"/>
    <w:rsid w:val="004A2FAC"/>
    <w:rsid w:val="004B0E8C"/>
    <w:rsid w:val="004C2FE1"/>
    <w:rsid w:val="0051077E"/>
    <w:rsid w:val="005205C2"/>
    <w:rsid w:val="00521B1B"/>
    <w:rsid w:val="00527CFC"/>
    <w:rsid w:val="005355D1"/>
    <w:rsid w:val="00560120"/>
    <w:rsid w:val="005628C8"/>
    <w:rsid w:val="00563B15"/>
    <w:rsid w:val="005774B7"/>
    <w:rsid w:val="005D7B23"/>
    <w:rsid w:val="005F51AA"/>
    <w:rsid w:val="00626050"/>
    <w:rsid w:val="00694BC6"/>
    <w:rsid w:val="00696D54"/>
    <w:rsid w:val="006E53FE"/>
    <w:rsid w:val="00781E9A"/>
    <w:rsid w:val="007A7A6B"/>
    <w:rsid w:val="007B31A5"/>
    <w:rsid w:val="007C744A"/>
    <w:rsid w:val="007D2F1B"/>
    <w:rsid w:val="00814966"/>
    <w:rsid w:val="008265D6"/>
    <w:rsid w:val="0082685F"/>
    <w:rsid w:val="00835C8A"/>
    <w:rsid w:val="008A2356"/>
    <w:rsid w:val="008B0791"/>
    <w:rsid w:val="009771A1"/>
    <w:rsid w:val="0099789E"/>
    <w:rsid w:val="009C5F03"/>
    <w:rsid w:val="009F1540"/>
    <w:rsid w:val="00A223CA"/>
    <w:rsid w:val="00A3194D"/>
    <w:rsid w:val="00A52062"/>
    <w:rsid w:val="00A64AA8"/>
    <w:rsid w:val="00A85880"/>
    <w:rsid w:val="00AF31F6"/>
    <w:rsid w:val="00B02759"/>
    <w:rsid w:val="00B3269D"/>
    <w:rsid w:val="00B52FF3"/>
    <w:rsid w:val="00BE12E1"/>
    <w:rsid w:val="00C57E50"/>
    <w:rsid w:val="00CB054A"/>
    <w:rsid w:val="00CC3698"/>
    <w:rsid w:val="00CC4CD1"/>
    <w:rsid w:val="00CD15F5"/>
    <w:rsid w:val="00D73D52"/>
    <w:rsid w:val="00DA1C2E"/>
    <w:rsid w:val="00E046B0"/>
    <w:rsid w:val="00E33EF2"/>
    <w:rsid w:val="00E35F40"/>
    <w:rsid w:val="00E42E8C"/>
    <w:rsid w:val="00E6679F"/>
    <w:rsid w:val="00E8589C"/>
    <w:rsid w:val="00EB5BCC"/>
    <w:rsid w:val="00EC3031"/>
    <w:rsid w:val="00ED5827"/>
    <w:rsid w:val="00ED6785"/>
    <w:rsid w:val="00F61AF1"/>
    <w:rsid w:val="00F76207"/>
    <w:rsid w:val="00F827B9"/>
    <w:rsid w:val="00FA013B"/>
    <w:rsid w:val="00FC11E9"/>
    <w:rsid w:val="00FC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David"/>
        <w:color w:val="0F243E" w:themeColor="text2" w:themeShade="80"/>
        <w:sz w:val="22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35F40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F82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7B9"/>
  </w:style>
  <w:style w:type="paragraph" w:styleId="Footer">
    <w:name w:val="footer"/>
    <w:basedOn w:val="Normal"/>
    <w:link w:val="FooterChar"/>
    <w:uiPriority w:val="99"/>
    <w:unhideWhenUsed/>
    <w:locked/>
    <w:rsid w:val="00F82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B9"/>
  </w:style>
  <w:style w:type="paragraph" w:styleId="BalloonText">
    <w:name w:val="Balloon Text"/>
    <w:basedOn w:val="Normal"/>
    <w:link w:val="BalloonTextChar"/>
    <w:uiPriority w:val="99"/>
    <w:semiHidden/>
    <w:unhideWhenUsed/>
    <w:rsid w:val="00F827B9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B9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835C8A"/>
    <w:pPr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835C8A"/>
    <w:rPr>
      <w:rFonts w:asciiTheme="minorHAnsi" w:hAnsiTheme="minorHAnsi" w:cstheme="minorBidi"/>
      <w:color w:val="auto"/>
      <w:szCs w:val="22"/>
      <w:lang w:val="es-PR"/>
    </w:rPr>
  </w:style>
  <w:style w:type="character" w:styleId="Hyperlink">
    <w:name w:val="Hyperlink"/>
    <w:basedOn w:val="DefaultParagraphFont"/>
    <w:uiPriority w:val="99"/>
    <w:unhideWhenUsed/>
    <w:rsid w:val="002B4489"/>
    <w:rPr>
      <w:color w:val="0000FF" w:themeColor="hyperlink"/>
      <w:u w:val="single"/>
    </w:rPr>
  </w:style>
  <w:style w:type="paragraph" w:customStyle="1" w:styleId="Default">
    <w:name w:val="Default"/>
    <w:rsid w:val="006E53F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David"/>
        <w:color w:val="0F243E" w:themeColor="text2" w:themeShade="80"/>
        <w:sz w:val="22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35F40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F82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7B9"/>
  </w:style>
  <w:style w:type="paragraph" w:styleId="Footer">
    <w:name w:val="footer"/>
    <w:basedOn w:val="Normal"/>
    <w:link w:val="FooterChar"/>
    <w:uiPriority w:val="99"/>
    <w:unhideWhenUsed/>
    <w:locked/>
    <w:rsid w:val="00F82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B9"/>
  </w:style>
  <w:style w:type="paragraph" w:styleId="BalloonText">
    <w:name w:val="Balloon Text"/>
    <w:basedOn w:val="Normal"/>
    <w:link w:val="BalloonTextChar"/>
    <w:uiPriority w:val="99"/>
    <w:semiHidden/>
    <w:unhideWhenUsed/>
    <w:rsid w:val="00F827B9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B9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835C8A"/>
    <w:pPr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835C8A"/>
    <w:rPr>
      <w:rFonts w:asciiTheme="minorHAnsi" w:hAnsiTheme="minorHAnsi" w:cstheme="minorBidi"/>
      <w:color w:val="auto"/>
      <w:szCs w:val="22"/>
      <w:lang w:val="es-PR"/>
    </w:rPr>
  </w:style>
  <w:style w:type="character" w:styleId="Hyperlink">
    <w:name w:val="Hyperlink"/>
    <w:basedOn w:val="DefaultParagraphFont"/>
    <w:uiPriority w:val="99"/>
    <w:unhideWhenUsed/>
    <w:rsid w:val="002B4489"/>
    <w:rPr>
      <w:color w:val="0000FF" w:themeColor="hyperlink"/>
      <w:u w:val="single"/>
    </w:rPr>
  </w:style>
  <w:style w:type="paragraph" w:customStyle="1" w:styleId="Default">
    <w:name w:val="Default"/>
    <w:rsid w:val="006E53F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Nadal Ruvira</dc:creator>
  <cp:lastModifiedBy>Carmen L. Fernández</cp:lastModifiedBy>
  <cp:revision>2</cp:revision>
  <cp:lastPrinted>2012-05-24T15:20:00Z</cp:lastPrinted>
  <dcterms:created xsi:type="dcterms:W3CDTF">2014-02-24T14:26:00Z</dcterms:created>
  <dcterms:modified xsi:type="dcterms:W3CDTF">2014-02-24T14:26:00Z</dcterms:modified>
</cp:coreProperties>
</file>